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1E" w:rsidRPr="00B13B20" w:rsidRDefault="00B13B20" w:rsidP="00B13B20">
      <w:pPr>
        <w:jc w:val="center"/>
        <w:rPr>
          <w:rFonts w:ascii="Calibri" w:hAnsi="Calibri"/>
          <w:b/>
          <w:color w:val="0070C0"/>
        </w:rPr>
      </w:pPr>
      <w:r w:rsidRPr="00B13B20">
        <w:rPr>
          <w:rFonts w:ascii="Calibri" w:hAnsi="Calibri"/>
          <w:b/>
          <w:color w:val="0070C0"/>
        </w:rPr>
        <w:t xml:space="preserve">ЖЕНЩИНАМ О </w:t>
      </w:r>
      <w:proofErr w:type="gramStart"/>
      <w:r w:rsidRPr="00B13B20">
        <w:rPr>
          <w:rFonts w:ascii="Calibri" w:hAnsi="Calibri"/>
          <w:b/>
          <w:color w:val="0070C0"/>
        </w:rPr>
        <w:t>ВАЖНОМ</w:t>
      </w:r>
      <w:proofErr w:type="gramEnd"/>
    </w:p>
    <w:p w:rsidR="00B13B20" w:rsidRPr="00B13B20" w:rsidRDefault="00B13B20" w:rsidP="00B13B20">
      <w:pPr>
        <w:jc w:val="center"/>
        <w:rPr>
          <w:rFonts w:ascii="Calibri" w:hAnsi="Calibri"/>
          <w:b/>
        </w:rPr>
      </w:pPr>
    </w:p>
    <w:p w:rsidR="004D331E" w:rsidRPr="00B13B20" w:rsidRDefault="004D331E" w:rsidP="00B13B20">
      <w:pPr>
        <w:ind w:firstLine="708"/>
        <w:rPr>
          <w:rFonts w:ascii="Calibri" w:hAnsi="Calibri"/>
        </w:rPr>
      </w:pPr>
      <w:r w:rsidRPr="00B13B20">
        <w:rPr>
          <w:rFonts w:ascii="Calibri" w:hAnsi="Calibri"/>
          <w:b/>
          <w:color w:val="C00000"/>
        </w:rPr>
        <w:t>Рак молочной железы</w:t>
      </w:r>
      <w:r w:rsidRPr="00B13B20">
        <w:rPr>
          <w:rFonts w:ascii="Calibri" w:hAnsi="Calibri"/>
        </w:rPr>
        <w:t xml:space="preserve"> – самая распространенная форма злокачественных заболеваний у женщин. Ежегодно жизнь десятков тысяч женщин могла бы быть спасена, если бы они следовали рекомендациям по раннему выявлению опухолей молочной железы.</w:t>
      </w:r>
    </w:p>
    <w:p w:rsidR="004D331E" w:rsidRPr="00B13B20" w:rsidRDefault="004D331E" w:rsidP="004D331E">
      <w:pPr>
        <w:rPr>
          <w:rFonts w:ascii="Calibri" w:hAnsi="Calibri"/>
        </w:rPr>
      </w:pPr>
    </w:p>
    <w:p w:rsidR="004D331E" w:rsidRPr="00B13B20" w:rsidRDefault="004D331E" w:rsidP="00B13B20">
      <w:pPr>
        <w:ind w:firstLine="708"/>
        <w:rPr>
          <w:rFonts w:ascii="Calibri" w:hAnsi="Calibri"/>
          <w:b/>
          <w:i/>
          <w:u w:val="single"/>
        </w:rPr>
      </w:pPr>
      <w:r w:rsidRPr="00B13B20">
        <w:rPr>
          <w:rFonts w:ascii="Calibri" w:hAnsi="Calibri"/>
          <w:b/>
          <w:i/>
          <w:u w:val="single"/>
        </w:rPr>
        <w:t>Факторами риска развития таких заболеваний являются:</w:t>
      </w:r>
    </w:p>
    <w:p w:rsidR="004D331E" w:rsidRPr="00B13B20" w:rsidRDefault="004D331E" w:rsidP="00B13B20">
      <w:pPr>
        <w:pStyle w:val="a3"/>
        <w:numPr>
          <w:ilvl w:val="0"/>
          <w:numId w:val="1"/>
        </w:numPr>
        <w:rPr>
          <w:rFonts w:ascii="Calibri" w:hAnsi="Calibri"/>
        </w:rPr>
      </w:pPr>
      <w:r w:rsidRPr="00B13B20">
        <w:rPr>
          <w:rFonts w:ascii="Calibri" w:hAnsi="Calibri"/>
        </w:rPr>
        <w:t>Гормональные изменения в организме - нарушение обмена женских гормонов – эстрогенов;</w:t>
      </w:r>
    </w:p>
    <w:p w:rsidR="004D331E" w:rsidRPr="00B13B20" w:rsidRDefault="00B13B20" w:rsidP="00B13B20">
      <w:pPr>
        <w:pStyle w:val="a3"/>
        <w:numPr>
          <w:ilvl w:val="0"/>
          <w:numId w:val="1"/>
        </w:numPr>
        <w:rPr>
          <w:rFonts w:ascii="Calibri" w:hAnsi="Calibri"/>
        </w:rPr>
      </w:pPr>
      <w:r>
        <w:rPr>
          <w:rFonts w:ascii="Calibri" w:hAnsi="Calibri"/>
        </w:rPr>
        <w:t>Возраст старше 35 лет;</w:t>
      </w:r>
    </w:p>
    <w:p w:rsidR="004D331E" w:rsidRPr="00B13B20" w:rsidRDefault="00B13B20" w:rsidP="00B13B20">
      <w:pPr>
        <w:pStyle w:val="a3"/>
        <w:numPr>
          <w:ilvl w:val="0"/>
          <w:numId w:val="1"/>
        </w:numPr>
        <w:rPr>
          <w:rFonts w:ascii="Calibri" w:hAnsi="Calibri"/>
        </w:rPr>
      </w:pPr>
      <w:r>
        <w:rPr>
          <w:rFonts w:ascii="Calibri" w:hAnsi="Calibri"/>
        </w:rPr>
        <w:t>Травмы молочной железы;</w:t>
      </w:r>
    </w:p>
    <w:p w:rsidR="004D331E" w:rsidRPr="00B13B20" w:rsidRDefault="004D331E" w:rsidP="00B13B20">
      <w:pPr>
        <w:pStyle w:val="a3"/>
        <w:numPr>
          <w:ilvl w:val="0"/>
          <w:numId w:val="1"/>
        </w:numPr>
        <w:rPr>
          <w:rFonts w:ascii="Calibri" w:hAnsi="Calibri"/>
        </w:rPr>
      </w:pPr>
      <w:proofErr w:type="spellStart"/>
      <w:r w:rsidRPr="00B13B20">
        <w:rPr>
          <w:rFonts w:ascii="Calibri" w:hAnsi="Calibri"/>
        </w:rPr>
        <w:t>Нелечённые</w:t>
      </w:r>
      <w:proofErr w:type="spellEnd"/>
      <w:r w:rsidRPr="00B13B20">
        <w:rPr>
          <w:rFonts w:ascii="Calibri" w:hAnsi="Calibri"/>
        </w:rPr>
        <w:t xml:space="preserve"> доброкачественные н</w:t>
      </w:r>
      <w:r w:rsidR="00B13B20">
        <w:rPr>
          <w:rFonts w:ascii="Calibri" w:hAnsi="Calibri"/>
        </w:rPr>
        <w:t>овообразования молочной железы;</w:t>
      </w:r>
    </w:p>
    <w:p w:rsidR="004D331E" w:rsidRPr="00B13B20" w:rsidRDefault="004D331E" w:rsidP="00B13B20">
      <w:pPr>
        <w:pStyle w:val="a3"/>
        <w:numPr>
          <w:ilvl w:val="0"/>
          <w:numId w:val="1"/>
        </w:numPr>
        <w:rPr>
          <w:rFonts w:ascii="Calibri" w:hAnsi="Calibri"/>
        </w:rPr>
      </w:pPr>
      <w:r w:rsidRPr="00B13B20">
        <w:rPr>
          <w:rFonts w:ascii="Calibri" w:hAnsi="Calibri"/>
        </w:rPr>
        <w:t>Хрони</w:t>
      </w:r>
      <w:r w:rsidR="00B13B20">
        <w:rPr>
          <w:rFonts w:ascii="Calibri" w:hAnsi="Calibri"/>
        </w:rPr>
        <w:t>ческие стрессы;</w:t>
      </w:r>
    </w:p>
    <w:p w:rsidR="004D331E" w:rsidRPr="00B13B20" w:rsidRDefault="004D331E" w:rsidP="00B13B20">
      <w:pPr>
        <w:pStyle w:val="a3"/>
        <w:numPr>
          <w:ilvl w:val="0"/>
          <w:numId w:val="1"/>
        </w:numPr>
        <w:rPr>
          <w:rFonts w:ascii="Calibri" w:hAnsi="Calibri"/>
        </w:rPr>
      </w:pPr>
      <w:r w:rsidRPr="00B13B20">
        <w:rPr>
          <w:rFonts w:ascii="Calibri" w:hAnsi="Calibri"/>
        </w:rPr>
        <w:t>Раннее полово</w:t>
      </w:r>
      <w:r w:rsidR="00B13B20">
        <w:rPr>
          <w:rFonts w:ascii="Calibri" w:hAnsi="Calibri"/>
        </w:rPr>
        <w:t>е созревание и поздний климакс;</w:t>
      </w:r>
    </w:p>
    <w:p w:rsidR="004D331E" w:rsidRPr="00B13B20" w:rsidRDefault="004D331E" w:rsidP="00B13B20">
      <w:pPr>
        <w:pStyle w:val="a3"/>
        <w:numPr>
          <w:ilvl w:val="0"/>
          <w:numId w:val="1"/>
        </w:numPr>
        <w:rPr>
          <w:rFonts w:ascii="Calibri" w:hAnsi="Calibri"/>
        </w:rPr>
      </w:pPr>
      <w:r w:rsidRPr="00B13B20">
        <w:rPr>
          <w:rFonts w:ascii="Calibri" w:hAnsi="Calibri"/>
        </w:rPr>
        <w:t>Воспалительны</w:t>
      </w:r>
      <w:r w:rsidR="00B13B20">
        <w:rPr>
          <w:rFonts w:ascii="Calibri" w:hAnsi="Calibri"/>
        </w:rPr>
        <w:t>е гинекологические заболевания;</w:t>
      </w:r>
    </w:p>
    <w:p w:rsidR="004D331E" w:rsidRPr="00B13B20" w:rsidRDefault="004D331E" w:rsidP="00B13B20">
      <w:pPr>
        <w:pStyle w:val="a3"/>
        <w:numPr>
          <w:ilvl w:val="0"/>
          <w:numId w:val="1"/>
        </w:numPr>
        <w:rPr>
          <w:rFonts w:ascii="Calibri" w:hAnsi="Calibri"/>
        </w:rPr>
      </w:pPr>
      <w:r w:rsidRPr="00B13B20">
        <w:rPr>
          <w:rFonts w:ascii="Calibri" w:hAnsi="Calibri"/>
        </w:rPr>
        <w:t>Не</w:t>
      </w:r>
      <w:r w:rsidR="00B13B20">
        <w:rPr>
          <w:rFonts w:ascii="Calibri" w:hAnsi="Calibri"/>
        </w:rPr>
        <w:t>рожавшие и не кормящие женщины.</w:t>
      </w:r>
    </w:p>
    <w:p w:rsidR="00B13B20" w:rsidRDefault="00B13B20" w:rsidP="004D331E">
      <w:pPr>
        <w:rPr>
          <w:rFonts w:ascii="Calibri" w:hAnsi="Calibri"/>
        </w:rPr>
      </w:pPr>
    </w:p>
    <w:p w:rsidR="004D331E" w:rsidRPr="00B13B20" w:rsidRDefault="004D331E" w:rsidP="00B13B20">
      <w:pPr>
        <w:ind w:firstLine="567"/>
        <w:rPr>
          <w:rFonts w:ascii="Calibri" w:hAnsi="Calibri"/>
        </w:rPr>
      </w:pPr>
      <w:r w:rsidRPr="00B13B20">
        <w:rPr>
          <w:rFonts w:ascii="Calibri" w:hAnsi="Calibri"/>
        </w:rPr>
        <w:t xml:space="preserve">Самым действенным и доступным методом выявления патологии молочной железы является регулярное обследование, и прежде всего </w:t>
      </w:r>
      <w:proofErr w:type="spellStart"/>
      <w:r w:rsidRPr="00B13B20">
        <w:rPr>
          <w:rFonts w:ascii="Calibri" w:hAnsi="Calibri"/>
          <w:i/>
        </w:rPr>
        <w:t>самообследование</w:t>
      </w:r>
      <w:proofErr w:type="spellEnd"/>
      <w:r w:rsidRPr="00B13B20">
        <w:rPr>
          <w:rFonts w:ascii="Calibri" w:hAnsi="Calibri"/>
        </w:rPr>
        <w:t xml:space="preserve"> молочных желез. Каждая женщина способна заметить малейшие изменения в молочных железах и вовремя обратиться к специалисту. </w:t>
      </w:r>
    </w:p>
    <w:p w:rsidR="004D331E" w:rsidRPr="00B13B20" w:rsidRDefault="004D331E" w:rsidP="00B13B20">
      <w:pPr>
        <w:ind w:firstLine="567"/>
        <w:rPr>
          <w:rFonts w:ascii="Calibri" w:hAnsi="Calibri"/>
        </w:rPr>
      </w:pPr>
    </w:p>
    <w:p w:rsidR="004D331E" w:rsidRPr="00B13B20" w:rsidRDefault="004D331E" w:rsidP="00B13B20">
      <w:pPr>
        <w:ind w:firstLine="567"/>
        <w:rPr>
          <w:rFonts w:ascii="Calibri" w:hAnsi="Calibri"/>
        </w:rPr>
      </w:pPr>
      <w:proofErr w:type="spellStart"/>
      <w:r w:rsidRPr="00B13B20">
        <w:rPr>
          <w:rFonts w:ascii="Calibri" w:hAnsi="Calibri"/>
        </w:rPr>
        <w:t>Самообследование</w:t>
      </w:r>
      <w:proofErr w:type="spellEnd"/>
      <w:r w:rsidRPr="00B13B20">
        <w:rPr>
          <w:rFonts w:ascii="Calibri" w:hAnsi="Calibri"/>
        </w:rPr>
        <w:t xml:space="preserve"> молочных желез необходимо проводить 1 раз в месяц на 6-12 день менструального цикла, считая от первого дня менструации, а женщинам в менопаузе – ежемесячно. </w:t>
      </w:r>
      <w:proofErr w:type="spellStart"/>
      <w:r w:rsidRPr="00B13B20">
        <w:rPr>
          <w:rFonts w:ascii="Calibri" w:hAnsi="Calibri"/>
        </w:rPr>
        <w:t>Самообследование</w:t>
      </w:r>
      <w:proofErr w:type="spellEnd"/>
      <w:r w:rsidRPr="00B13B20">
        <w:rPr>
          <w:rFonts w:ascii="Calibri" w:hAnsi="Calibri"/>
        </w:rPr>
        <w:t xml:space="preserve"> состоит из осмотра и ощупывания молочных желез в положении стоя и лежа при хорошем освещении. Регулярно осматривайте белье, обращая внимание на наличие пятен (крови, белковые выделения) в местах </w:t>
      </w:r>
      <w:r w:rsidR="00B13B20">
        <w:rPr>
          <w:rFonts w:ascii="Calibri" w:hAnsi="Calibri"/>
        </w:rPr>
        <w:t>соприкосновения соска с бельём.</w:t>
      </w:r>
    </w:p>
    <w:p w:rsidR="00B13B20" w:rsidRDefault="00B13B20" w:rsidP="004D331E">
      <w:pPr>
        <w:rPr>
          <w:rFonts w:ascii="Calibri" w:hAnsi="Calibri"/>
        </w:rPr>
      </w:pPr>
    </w:p>
    <w:p w:rsidR="004D331E" w:rsidRPr="00B13B20" w:rsidRDefault="004D331E" w:rsidP="00B13B20">
      <w:pPr>
        <w:jc w:val="center"/>
        <w:rPr>
          <w:rFonts w:ascii="Calibri" w:hAnsi="Calibri"/>
          <w:b/>
          <w:i/>
        </w:rPr>
      </w:pPr>
      <w:r w:rsidRPr="00B13B20">
        <w:rPr>
          <w:rFonts w:ascii="Calibri" w:hAnsi="Calibri"/>
          <w:b/>
          <w:i/>
        </w:rPr>
        <w:t>Обследование в положении стоя</w:t>
      </w:r>
    </w:p>
    <w:p w:rsidR="004D331E" w:rsidRPr="00B13B20" w:rsidRDefault="004D331E" w:rsidP="00B13B20">
      <w:pPr>
        <w:ind w:firstLine="567"/>
        <w:rPr>
          <w:rFonts w:ascii="Calibri" w:hAnsi="Calibri"/>
        </w:rPr>
      </w:pPr>
      <w:r w:rsidRPr="00B13B20">
        <w:rPr>
          <w:rFonts w:ascii="Calibri" w:hAnsi="Calibri"/>
        </w:rPr>
        <w:t>Встаньте перед зеркалом прямо. Внимательно осмотрите свои молочные железы. Убедитесь в том, что они одинаковые по форме и размеру, а нижние их границы расположены на одном уровне. Обратите внимание на форму и изменение цвета кожи, наличие отёчности, впадин на коже или ее шелушение. Осмотрите соски - нет ли втяжений, изм</w:t>
      </w:r>
      <w:r w:rsidR="00B13B20">
        <w:rPr>
          <w:rFonts w:ascii="Calibri" w:hAnsi="Calibri"/>
        </w:rPr>
        <w:t>енений цвета кожи, изъязвлений.</w:t>
      </w:r>
    </w:p>
    <w:p w:rsidR="004D331E" w:rsidRPr="00B13B20" w:rsidRDefault="004D331E" w:rsidP="00B13B20">
      <w:pPr>
        <w:ind w:firstLine="567"/>
        <w:rPr>
          <w:rFonts w:ascii="Calibri" w:hAnsi="Calibri"/>
        </w:rPr>
      </w:pPr>
      <w:r w:rsidRPr="00B13B20">
        <w:rPr>
          <w:rFonts w:ascii="Calibri" w:hAnsi="Calibri"/>
        </w:rPr>
        <w:t>Положите руки на бока –</w:t>
      </w:r>
      <w:r w:rsidR="00B13B20">
        <w:rPr>
          <w:rFonts w:ascii="Calibri" w:hAnsi="Calibri"/>
        </w:rPr>
        <w:t xml:space="preserve"> осмотрите обе молочные железы.</w:t>
      </w:r>
    </w:p>
    <w:p w:rsidR="004D331E" w:rsidRPr="00B13B20" w:rsidRDefault="004D331E" w:rsidP="00B13B20">
      <w:pPr>
        <w:ind w:firstLine="567"/>
        <w:rPr>
          <w:rFonts w:ascii="Calibri" w:hAnsi="Calibri"/>
        </w:rPr>
      </w:pPr>
      <w:r w:rsidRPr="00B13B20">
        <w:rPr>
          <w:rFonts w:ascii="Calibri" w:hAnsi="Calibri"/>
        </w:rPr>
        <w:t>Повернитесь вполоборота на</w:t>
      </w:r>
      <w:r w:rsidR="00B13B20">
        <w:rPr>
          <w:rFonts w:ascii="Calibri" w:hAnsi="Calibri"/>
        </w:rPr>
        <w:t>право – осмотрите левую железу.</w:t>
      </w:r>
    </w:p>
    <w:p w:rsidR="004D331E" w:rsidRPr="00B13B20" w:rsidRDefault="004D331E" w:rsidP="00B13B20">
      <w:pPr>
        <w:ind w:firstLine="567"/>
        <w:rPr>
          <w:rFonts w:ascii="Calibri" w:hAnsi="Calibri"/>
        </w:rPr>
      </w:pPr>
      <w:r w:rsidRPr="00B13B20">
        <w:rPr>
          <w:rFonts w:ascii="Calibri" w:hAnsi="Calibri"/>
        </w:rPr>
        <w:t>Далее повернитесь вполоборота на</w:t>
      </w:r>
      <w:r w:rsidR="00B13B20">
        <w:rPr>
          <w:rFonts w:ascii="Calibri" w:hAnsi="Calibri"/>
        </w:rPr>
        <w:t>лево – осмотрите правую железу.</w:t>
      </w:r>
    </w:p>
    <w:p w:rsidR="004D331E" w:rsidRPr="00B13B20" w:rsidRDefault="004D331E" w:rsidP="00B13B20">
      <w:pPr>
        <w:ind w:firstLine="567"/>
        <w:rPr>
          <w:rFonts w:ascii="Calibri" w:hAnsi="Calibri"/>
        </w:rPr>
      </w:pPr>
      <w:r w:rsidRPr="00B13B20">
        <w:rPr>
          <w:rFonts w:ascii="Calibri" w:hAnsi="Calibri"/>
        </w:rPr>
        <w:t xml:space="preserve">Заложите руки за голову и в этом положении осмотрите обе молочные железы. В положении руки за головой повернитесь вполоборота направо – осмотрите левую молочную железу. Точно также повернитесь вполоборота налево и осмотрите </w:t>
      </w:r>
      <w:r w:rsidRPr="00B13B20">
        <w:rPr>
          <w:rFonts w:ascii="Calibri" w:hAnsi="Calibri"/>
        </w:rPr>
        <w:lastRenderedPageBreak/>
        <w:t>правую молочную железу. В конфигурации желез не должно быть отклонений от нормы и в положении с поднятыми руками.</w:t>
      </w:r>
    </w:p>
    <w:p w:rsidR="004D331E" w:rsidRPr="00B13B20" w:rsidRDefault="004D331E" w:rsidP="00B13B20">
      <w:pPr>
        <w:ind w:firstLine="567"/>
        <w:rPr>
          <w:rFonts w:ascii="Calibri" w:hAnsi="Calibri"/>
        </w:rPr>
      </w:pPr>
      <w:r w:rsidRPr="00B13B20">
        <w:rPr>
          <w:rFonts w:ascii="Calibri" w:hAnsi="Calibri"/>
        </w:rPr>
        <w:t>Правой ладонью ощупайте левую молочную железу – нет ли затвердений, уплотнений, узлов. Если железа больших размеров, то необходимо поддержать ее снизу: левой рукой левую железу, правой – правую, а ладонью противоположной руки ощупать попеременно молочные железы. Необходимо внимательно пальпировать всю ткань железы и подмышечную область.</w:t>
      </w:r>
    </w:p>
    <w:p w:rsidR="004D331E" w:rsidRPr="00B13B20" w:rsidRDefault="004D331E" w:rsidP="00B13B20">
      <w:pPr>
        <w:ind w:firstLine="567"/>
        <w:rPr>
          <w:rFonts w:ascii="Calibri" w:hAnsi="Calibri"/>
        </w:rPr>
      </w:pPr>
      <w:r w:rsidRPr="00B13B20">
        <w:rPr>
          <w:rFonts w:ascii="Calibri" w:hAnsi="Calibri"/>
        </w:rPr>
        <w:t>Осторожно сожмите каждый сосок по отдельности между большим и указательным пальцами, посмотрите, не выделяется ли жидкость.</w:t>
      </w:r>
    </w:p>
    <w:p w:rsidR="00B13B20" w:rsidRDefault="00B13B20" w:rsidP="00B13B20">
      <w:pPr>
        <w:rPr>
          <w:rFonts w:ascii="Calibri" w:hAnsi="Calibri"/>
        </w:rPr>
      </w:pPr>
    </w:p>
    <w:p w:rsidR="004D331E" w:rsidRPr="00B13B20" w:rsidRDefault="004D331E" w:rsidP="00B13B20">
      <w:pPr>
        <w:jc w:val="center"/>
        <w:rPr>
          <w:rFonts w:ascii="Calibri" w:hAnsi="Calibri"/>
          <w:b/>
          <w:i/>
        </w:rPr>
      </w:pPr>
      <w:r w:rsidRPr="00B13B20">
        <w:rPr>
          <w:rFonts w:ascii="Calibri" w:hAnsi="Calibri"/>
          <w:b/>
          <w:i/>
        </w:rPr>
        <w:t>Обследование в положении лежа</w:t>
      </w:r>
    </w:p>
    <w:p w:rsidR="004D331E" w:rsidRPr="00B13B20" w:rsidRDefault="004D331E" w:rsidP="00B13B20">
      <w:pPr>
        <w:ind w:firstLine="708"/>
        <w:rPr>
          <w:rFonts w:ascii="Calibri" w:hAnsi="Calibri"/>
        </w:rPr>
      </w:pPr>
      <w:r w:rsidRPr="00B13B20">
        <w:rPr>
          <w:rFonts w:ascii="Calibri" w:hAnsi="Calibri"/>
        </w:rPr>
        <w:t>Правую руку заложите за голову, а ладонью левой руки ощупайте правую молочную железу. Подобным образом обследуйте левую железу.</w:t>
      </w:r>
    </w:p>
    <w:p w:rsidR="004D331E" w:rsidRPr="00B13B20" w:rsidRDefault="004D331E" w:rsidP="00B13B20">
      <w:pPr>
        <w:ind w:firstLine="708"/>
        <w:rPr>
          <w:rFonts w:ascii="Calibri" w:hAnsi="Calibri"/>
        </w:rPr>
      </w:pPr>
      <w:r w:rsidRPr="00B13B20">
        <w:rPr>
          <w:rFonts w:ascii="Calibri" w:hAnsi="Calibri"/>
        </w:rPr>
        <w:t xml:space="preserve">Положите под правую лопатку маленькую подушку или сложенное в несколько раз одеяло и опустите правую руку. Пальцами левой руки ощупайте правую молочную железу и правую подмышечную впадину. Кончиками пальцев тщательно прощупайте всю молочную железу. Продвигать пальцы надо по часовой стрелке от центра к периферии так, чтобы был прощупан каждый участок. Слегка сожмите сосок, определите наличие выделений. </w:t>
      </w:r>
      <w:proofErr w:type="gramStart"/>
      <w:r w:rsidRPr="00B13B20">
        <w:rPr>
          <w:rFonts w:ascii="Calibri" w:hAnsi="Calibri"/>
        </w:rPr>
        <w:t>Затем то</w:t>
      </w:r>
      <w:proofErr w:type="gramEnd"/>
      <w:r w:rsidRPr="00B13B20">
        <w:rPr>
          <w:rFonts w:ascii="Calibri" w:hAnsi="Calibri"/>
        </w:rPr>
        <w:t xml:space="preserve"> же самое надо проделать с другой стороны.</w:t>
      </w:r>
    </w:p>
    <w:p w:rsidR="00B13B20" w:rsidRDefault="00B13B20" w:rsidP="004D331E">
      <w:pPr>
        <w:rPr>
          <w:rFonts w:ascii="Calibri" w:hAnsi="Calibri"/>
        </w:rPr>
      </w:pPr>
    </w:p>
    <w:p w:rsidR="004D331E" w:rsidRPr="00B13B20" w:rsidRDefault="004D331E" w:rsidP="00B13B20">
      <w:pPr>
        <w:jc w:val="center"/>
        <w:rPr>
          <w:rFonts w:ascii="Calibri" w:hAnsi="Calibri"/>
          <w:b/>
          <w:color w:val="0070C0"/>
        </w:rPr>
      </w:pPr>
      <w:r w:rsidRPr="00B13B20">
        <w:rPr>
          <w:rFonts w:ascii="Calibri" w:hAnsi="Calibri"/>
          <w:b/>
          <w:color w:val="0070C0"/>
        </w:rPr>
        <w:t>Сигналами тревоги» являются:</w:t>
      </w:r>
    </w:p>
    <w:p w:rsidR="004D331E" w:rsidRPr="00B13B20" w:rsidRDefault="00B13B20" w:rsidP="00B13B20">
      <w:pPr>
        <w:pStyle w:val="a3"/>
        <w:numPr>
          <w:ilvl w:val="0"/>
          <w:numId w:val="2"/>
        </w:numPr>
        <w:rPr>
          <w:rFonts w:ascii="Calibri" w:hAnsi="Calibri"/>
        </w:rPr>
      </w:pPr>
      <w:r w:rsidRPr="00B13B20">
        <w:rPr>
          <w:rFonts w:ascii="Calibri" w:hAnsi="Calibri"/>
        </w:rPr>
        <w:t>Узел в молочной железе;</w:t>
      </w:r>
    </w:p>
    <w:p w:rsidR="004D331E" w:rsidRPr="00B13B20" w:rsidRDefault="00B13B20" w:rsidP="00B13B20">
      <w:pPr>
        <w:pStyle w:val="a3"/>
        <w:numPr>
          <w:ilvl w:val="0"/>
          <w:numId w:val="2"/>
        </w:numPr>
        <w:rPr>
          <w:rFonts w:ascii="Calibri" w:hAnsi="Calibri"/>
        </w:rPr>
      </w:pPr>
      <w:r>
        <w:rPr>
          <w:rFonts w:ascii="Calibri" w:hAnsi="Calibri"/>
        </w:rPr>
        <w:t>Изменение очертаний железы;</w:t>
      </w:r>
    </w:p>
    <w:p w:rsidR="004D331E" w:rsidRPr="00B13B20" w:rsidRDefault="00B13B20" w:rsidP="00B13B20">
      <w:pPr>
        <w:pStyle w:val="a3"/>
        <w:numPr>
          <w:ilvl w:val="0"/>
          <w:numId w:val="2"/>
        </w:numPr>
        <w:rPr>
          <w:rFonts w:ascii="Calibri" w:hAnsi="Calibri"/>
        </w:rPr>
      </w:pPr>
      <w:r>
        <w:rPr>
          <w:rFonts w:ascii="Calibri" w:hAnsi="Calibri"/>
        </w:rPr>
        <w:t>Приподнятость железы;</w:t>
      </w:r>
    </w:p>
    <w:p w:rsidR="004D331E" w:rsidRPr="00B13B20" w:rsidRDefault="004D331E" w:rsidP="00B13B20">
      <w:pPr>
        <w:pStyle w:val="a3"/>
        <w:numPr>
          <w:ilvl w:val="0"/>
          <w:numId w:val="2"/>
        </w:numPr>
        <w:rPr>
          <w:rFonts w:ascii="Calibri" w:hAnsi="Calibri"/>
        </w:rPr>
      </w:pPr>
      <w:r w:rsidRPr="00B13B20">
        <w:rPr>
          <w:rFonts w:ascii="Calibri" w:hAnsi="Calibri"/>
        </w:rPr>
        <w:t xml:space="preserve">Складки или углубления на коже; </w:t>
      </w:r>
    </w:p>
    <w:p w:rsidR="004D331E" w:rsidRPr="00B13B20" w:rsidRDefault="00B13B20" w:rsidP="00B13B20">
      <w:pPr>
        <w:pStyle w:val="a3"/>
        <w:numPr>
          <w:ilvl w:val="0"/>
          <w:numId w:val="2"/>
        </w:numPr>
        <w:rPr>
          <w:rFonts w:ascii="Calibri" w:hAnsi="Calibri"/>
        </w:rPr>
      </w:pPr>
      <w:r>
        <w:rPr>
          <w:rFonts w:ascii="Calibri" w:hAnsi="Calibri"/>
        </w:rPr>
        <w:t>Втяжение соска;</w:t>
      </w:r>
    </w:p>
    <w:p w:rsidR="004D331E" w:rsidRPr="00B13B20" w:rsidRDefault="004D331E" w:rsidP="00B13B20">
      <w:pPr>
        <w:pStyle w:val="a3"/>
        <w:numPr>
          <w:ilvl w:val="0"/>
          <w:numId w:val="2"/>
        </w:numPr>
        <w:rPr>
          <w:rFonts w:ascii="Calibri" w:hAnsi="Calibri"/>
        </w:rPr>
      </w:pPr>
      <w:r w:rsidRPr="00B13B20">
        <w:rPr>
          <w:rFonts w:ascii="Calibri" w:hAnsi="Calibri"/>
        </w:rPr>
        <w:t>Кож</w:t>
      </w:r>
      <w:r w:rsidR="00B13B20">
        <w:rPr>
          <w:rFonts w:ascii="Calibri" w:hAnsi="Calibri"/>
        </w:rPr>
        <w:t>а, напоминающая корочку лимона;</w:t>
      </w:r>
    </w:p>
    <w:p w:rsidR="004D331E" w:rsidRPr="00B13B20" w:rsidRDefault="004D331E" w:rsidP="00B13B20">
      <w:pPr>
        <w:pStyle w:val="a3"/>
        <w:numPr>
          <w:ilvl w:val="0"/>
          <w:numId w:val="2"/>
        </w:numPr>
        <w:rPr>
          <w:rFonts w:ascii="Calibri" w:hAnsi="Calibri"/>
        </w:rPr>
      </w:pPr>
      <w:r w:rsidRPr="00B13B20">
        <w:rPr>
          <w:rFonts w:ascii="Calibri" w:hAnsi="Calibri"/>
        </w:rPr>
        <w:t>Выделения из соска.</w:t>
      </w:r>
    </w:p>
    <w:p w:rsidR="00B13B20" w:rsidRDefault="00B13B20" w:rsidP="004D331E">
      <w:pPr>
        <w:rPr>
          <w:rFonts w:ascii="Calibri" w:hAnsi="Calibri"/>
        </w:rPr>
      </w:pPr>
    </w:p>
    <w:p w:rsidR="004D331E" w:rsidRPr="00B13B20" w:rsidRDefault="004D331E" w:rsidP="00B13B20">
      <w:pPr>
        <w:ind w:firstLine="708"/>
        <w:rPr>
          <w:rFonts w:ascii="Calibri" w:hAnsi="Calibri"/>
        </w:rPr>
      </w:pPr>
      <w:proofErr w:type="spellStart"/>
      <w:r w:rsidRPr="00B13B20">
        <w:rPr>
          <w:rFonts w:ascii="Calibri" w:hAnsi="Calibri"/>
        </w:rPr>
        <w:t>Самообследование</w:t>
      </w:r>
      <w:proofErr w:type="spellEnd"/>
      <w:r w:rsidRPr="00B13B20">
        <w:rPr>
          <w:rFonts w:ascii="Calibri" w:hAnsi="Calibri"/>
        </w:rPr>
        <w:t xml:space="preserve"> </w:t>
      </w:r>
      <w:proofErr w:type="gramStart"/>
      <w:r w:rsidRPr="00B13B20">
        <w:rPr>
          <w:rFonts w:ascii="Calibri" w:hAnsi="Calibri"/>
        </w:rPr>
        <w:t>направлено</w:t>
      </w:r>
      <w:proofErr w:type="gramEnd"/>
      <w:r w:rsidRPr="00B13B20">
        <w:rPr>
          <w:rFonts w:ascii="Calibri" w:hAnsi="Calibri"/>
        </w:rPr>
        <w:t xml:space="preserve"> прежде всего на получение доказательств отсутствия заболеваний. Если вы считаете, что обнаружили у себя какое-то отклонение, либо если с момента последнего обследования появились заметные изменения, разумно обратиться к врачу, даже если нет уверенности в правильности своей находки. Отметьте для себя местоположение опухоли или изменения. Большая часть опухолей не являются злокачественными, но только врач может определить наличие патологии. Даже если будет выявлен рак молочной железы, лечение будет эффективно при выявлении опухоли на раннем этапе. Никогда не откладывайте посещение врача «на завтра». Это может </w:t>
      </w:r>
      <w:r w:rsidR="00B13B20">
        <w:rPr>
          <w:rFonts w:ascii="Calibri" w:hAnsi="Calibri"/>
        </w:rPr>
        <w:t>спасти Вашу грудь и Вашу жизнь.</w:t>
      </w:r>
    </w:p>
    <w:p w:rsidR="004D331E" w:rsidRPr="00B13B20" w:rsidRDefault="004D331E" w:rsidP="004D331E">
      <w:pPr>
        <w:rPr>
          <w:rFonts w:ascii="Calibri" w:hAnsi="Calibri"/>
        </w:rPr>
      </w:pPr>
    </w:p>
    <w:p w:rsidR="004D331E" w:rsidRPr="00B13B20" w:rsidRDefault="004D331E" w:rsidP="00B13B20">
      <w:pPr>
        <w:ind w:firstLine="708"/>
        <w:rPr>
          <w:rFonts w:ascii="Calibri" w:hAnsi="Calibri"/>
        </w:rPr>
      </w:pPr>
      <w:r w:rsidRPr="00B13B20">
        <w:rPr>
          <w:rFonts w:ascii="Calibri" w:hAnsi="Calibri"/>
        </w:rPr>
        <w:t xml:space="preserve">Наличие любых «непривычных» изменений в молочных железах является прямым показанием для обращения к врачу, желательно к специалисту </w:t>
      </w:r>
      <w:proofErr w:type="spellStart"/>
      <w:r w:rsidRPr="00B13B20">
        <w:rPr>
          <w:rFonts w:ascii="Calibri" w:hAnsi="Calibri"/>
        </w:rPr>
        <w:t>маммологу</w:t>
      </w:r>
      <w:proofErr w:type="spellEnd"/>
      <w:r w:rsidRPr="00B13B20">
        <w:rPr>
          <w:rFonts w:ascii="Calibri" w:hAnsi="Calibri"/>
        </w:rPr>
        <w:t xml:space="preserve"> </w:t>
      </w:r>
      <w:r w:rsidRPr="00B13B20">
        <w:rPr>
          <w:rFonts w:ascii="Calibri" w:hAnsi="Calibri"/>
        </w:rPr>
        <w:lastRenderedPageBreak/>
        <w:t>по месту медицинского обслуживания или в поликлинику Республиканского клинического онкологического диспансера (</w:t>
      </w:r>
      <w:proofErr w:type="gramStart"/>
      <w:r w:rsidRPr="00B13B20">
        <w:rPr>
          <w:rFonts w:ascii="Calibri" w:hAnsi="Calibri"/>
        </w:rPr>
        <w:t>г</w:t>
      </w:r>
      <w:proofErr w:type="gramEnd"/>
      <w:r w:rsidRPr="00B13B20">
        <w:rPr>
          <w:rFonts w:ascii="Calibri" w:hAnsi="Calibri"/>
        </w:rPr>
        <w:t>. Ижевск, ул. Ленина, 102).</w:t>
      </w:r>
    </w:p>
    <w:p w:rsidR="004D331E" w:rsidRPr="00B13B20" w:rsidRDefault="004D331E" w:rsidP="004D331E">
      <w:pPr>
        <w:rPr>
          <w:rFonts w:ascii="Calibri" w:hAnsi="Calibri"/>
        </w:rPr>
      </w:pPr>
    </w:p>
    <w:p w:rsidR="004D331E" w:rsidRPr="00B13B20" w:rsidRDefault="004D331E" w:rsidP="00B13B20">
      <w:pPr>
        <w:ind w:firstLine="708"/>
        <w:rPr>
          <w:rFonts w:ascii="Calibri" w:hAnsi="Calibri"/>
        </w:rPr>
      </w:pPr>
      <w:r w:rsidRPr="00B13B20">
        <w:rPr>
          <w:rFonts w:ascii="Calibri" w:hAnsi="Calibri"/>
        </w:rPr>
        <w:t>Не лечитесь самостоятельно или по совету знакомых. Применение грелок, припарок, компрессов без рекомендации врача может привести к тяжелым последствиям.</w:t>
      </w:r>
    </w:p>
    <w:p w:rsidR="004D331E" w:rsidRPr="00B13B20" w:rsidRDefault="004D331E" w:rsidP="004D331E">
      <w:pPr>
        <w:rPr>
          <w:rFonts w:ascii="Calibri" w:hAnsi="Calibri"/>
        </w:rPr>
      </w:pPr>
    </w:p>
    <w:p w:rsidR="004D331E" w:rsidRPr="00B13B20" w:rsidRDefault="004D331E" w:rsidP="00B13B20">
      <w:pPr>
        <w:ind w:firstLine="708"/>
        <w:rPr>
          <w:rFonts w:ascii="Calibri" w:hAnsi="Calibri"/>
        </w:rPr>
      </w:pPr>
      <w:r w:rsidRPr="00B13B20">
        <w:rPr>
          <w:rFonts w:ascii="Calibri" w:hAnsi="Calibri"/>
        </w:rPr>
        <w:t xml:space="preserve">Кроме ежемесячного </w:t>
      </w:r>
      <w:proofErr w:type="spellStart"/>
      <w:r w:rsidRPr="00B13B20">
        <w:rPr>
          <w:rFonts w:ascii="Calibri" w:hAnsi="Calibri"/>
        </w:rPr>
        <w:t>самообследования</w:t>
      </w:r>
      <w:proofErr w:type="spellEnd"/>
      <w:r w:rsidRPr="00B13B20">
        <w:rPr>
          <w:rFonts w:ascii="Calibri" w:hAnsi="Calibri"/>
        </w:rPr>
        <w:t>, каждой женщине рекомендуется ежегодно проходить осмотр у гинеколога, женщинам старше 35 лет делать УЗИ и маммографию молочных желез один раз в два года, а после 50 лет – ежегодно.</w:t>
      </w:r>
    </w:p>
    <w:p w:rsidR="004D331E" w:rsidRPr="00B13B20" w:rsidRDefault="004D331E" w:rsidP="004D331E">
      <w:pPr>
        <w:rPr>
          <w:rFonts w:ascii="Calibri" w:hAnsi="Calibri"/>
        </w:rPr>
      </w:pPr>
    </w:p>
    <w:p w:rsidR="004D331E" w:rsidRPr="00B13B20" w:rsidRDefault="004D331E" w:rsidP="00B13B20">
      <w:pPr>
        <w:ind w:firstLine="708"/>
        <w:rPr>
          <w:rFonts w:ascii="Calibri" w:hAnsi="Calibri"/>
        </w:rPr>
      </w:pPr>
      <w:r w:rsidRPr="00B13B20">
        <w:rPr>
          <w:rFonts w:ascii="Calibri" w:hAnsi="Calibri"/>
        </w:rPr>
        <w:t>Большинство проблем, которые могут возникнуть с каждым, решаются достаточно просто. Главное – доверить их решение профессионалам, поскольку, по словам Гёте: «Можно видеть и понимать только то, что знаешь».</w:t>
      </w:r>
    </w:p>
    <w:p w:rsidR="004D331E" w:rsidRPr="00B13B20" w:rsidRDefault="004D331E" w:rsidP="004D331E">
      <w:pPr>
        <w:rPr>
          <w:rFonts w:ascii="Calibri" w:hAnsi="Calibri"/>
        </w:rPr>
      </w:pPr>
    </w:p>
    <w:p w:rsidR="004D331E" w:rsidRPr="00B13B20" w:rsidRDefault="004D331E" w:rsidP="00B13B20">
      <w:pPr>
        <w:ind w:firstLine="708"/>
        <w:rPr>
          <w:rFonts w:ascii="Calibri" w:hAnsi="Calibri"/>
        </w:rPr>
      </w:pPr>
      <w:r w:rsidRPr="00B13B20">
        <w:rPr>
          <w:rFonts w:ascii="Calibri" w:hAnsi="Calibri"/>
        </w:rPr>
        <w:t>Заболевания молочной железы, в том числе и рак молочной железы в настоящее время надежно излечимы.</w:t>
      </w:r>
    </w:p>
    <w:p w:rsidR="004D331E" w:rsidRPr="00B13B20" w:rsidRDefault="004D331E" w:rsidP="004D331E">
      <w:pPr>
        <w:rPr>
          <w:rFonts w:ascii="Calibri" w:hAnsi="Calibri"/>
        </w:rPr>
      </w:pPr>
    </w:p>
    <w:p w:rsidR="005934B7" w:rsidRPr="00B13B20" w:rsidRDefault="004D331E">
      <w:pPr>
        <w:jc w:val="center"/>
        <w:rPr>
          <w:rFonts w:ascii="Calibri" w:hAnsi="Calibri"/>
          <w:b/>
          <w:i/>
          <w:color w:val="C00000"/>
        </w:rPr>
      </w:pPr>
      <w:r w:rsidRPr="00B13B20">
        <w:rPr>
          <w:rFonts w:ascii="Calibri" w:hAnsi="Calibri"/>
          <w:b/>
          <w:i/>
          <w:color w:val="C00000"/>
        </w:rPr>
        <w:t>Помните, чем раньше обнаружена опухоль, тем успешнее будет лечение.</w:t>
      </w:r>
    </w:p>
    <w:sectPr w:rsidR="005934B7" w:rsidRPr="00B13B20" w:rsidSect="00B13B2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E3E2E"/>
    <w:multiLevelType w:val="hybridMultilevel"/>
    <w:tmpl w:val="7026D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3B7B25"/>
    <w:multiLevelType w:val="hybridMultilevel"/>
    <w:tmpl w:val="10107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D331E"/>
    <w:rsid w:val="00002C5D"/>
    <w:rsid w:val="0000743A"/>
    <w:rsid w:val="00013D5F"/>
    <w:rsid w:val="00014519"/>
    <w:rsid w:val="00014E52"/>
    <w:rsid w:val="0001681E"/>
    <w:rsid w:val="00020FCB"/>
    <w:rsid w:val="00025158"/>
    <w:rsid w:val="000300C9"/>
    <w:rsid w:val="00044F54"/>
    <w:rsid w:val="0004756B"/>
    <w:rsid w:val="00054C9E"/>
    <w:rsid w:val="00054F51"/>
    <w:rsid w:val="000568BF"/>
    <w:rsid w:val="00057FA2"/>
    <w:rsid w:val="0006016A"/>
    <w:rsid w:val="00062DC6"/>
    <w:rsid w:val="0006527D"/>
    <w:rsid w:val="00065509"/>
    <w:rsid w:val="00066B79"/>
    <w:rsid w:val="00067D9B"/>
    <w:rsid w:val="00073834"/>
    <w:rsid w:val="00076C2A"/>
    <w:rsid w:val="00081FD4"/>
    <w:rsid w:val="00082692"/>
    <w:rsid w:val="000901E5"/>
    <w:rsid w:val="00092369"/>
    <w:rsid w:val="000934F2"/>
    <w:rsid w:val="000940EA"/>
    <w:rsid w:val="000971FC"/>
    <w:rsid w:val="000A1A08"/>
    <w:rsid w:val="000A4526"/>
    <w:rsid w:val="000A643A"/>
    <w:rsid w:val="000A6C47"/>
    <w:rsid w:val="000B58AF"/>
    <w:rsid w:val="000B5BDA"/>
    <w:rsid w:val="000C7F3D"/>
    <w:rsid w:val="000D6431"/>
    <w:rsid w:val="000E064C"/>
    <w:rsid w:val="000E083A"/>
    <w:rsid w:val="000E16F3"/>
    <w:rsid w:val="00100BC5"/>
    <w:rsid w:val="0010386C"/>
    <w:rsid w:val="0010749F"/>
    <w:rsid w:val="0011068E"/>
    <w:rsid w:val="001164C7"/>
    <w:rsid w:val="00126E3B"/>
    <w:rsid w:val="00131DC9"/>
    <w:rsid w:val="00134D25"/>
    <w:rsid w:val="00134FDB"/>
    <w:rsid w:val="001368D4"/>
    <w:rsid w:val="00140B8B"/>
    <w:rsid w:val="00144D5E"/>
    <w:rsid w:val="001453F4"/>
    <w:rsid w:val="001742B3"/>
    <w:rsid w:val="001828E5"/>
    <w:rsid w:val="001942F0"/>
    <w:rsid w:val="001A2575"/>
    <w:rsid w:val="001B7BB4"/>
    <w:rsid w:val="001C1E0E"/>
    <w:rsid w:val="001C2024"/>
    <w:rsid w:val="001D3665"/>
    <w:rsid w:val="001D4558"/>
    <w:rsid w:val="001E309D"/>
    <w:rsid w:val="001E485C"/>
    <w:rsid w:val="001E6F62"/>
    <w:rsid w:val="001E7610"/>
    <w:rsid w:val="001F2B45"/>
    <w:rsid w:val="001F45CC"/>
    <w:rsid w:val="002065A0"/>
    <w:rsid w:val="002078CF"/>
    <w:rsid w:val="00207E0B"/>
    <w:rsid w:val="002210CF"/>
    <w:rsid w:val="00221DDB"/>
    <w:rsid w:val="00226C8D"/>
    <w:rsid w:val="002338F3"/>
    <w:rsid w:val="00233F4F"/>
    <w:rsid w:val="00235FFF"/>
    <w:rsid w:val="00237332"/>
    <w:rsid w:val="0024078F"/>
    <w:rsid w:val="002410F8"/>
    <w:rsid w:val="0025362D"/>
    <w:rsid w:val="0025682F"/>
    <w:rsid w:val="002611B2"/>
    <w:rsid w:val="0026129B"/>
    <w:rsid w:val="00261408"/>
    <w:rsid w:val="00264D2D"/>
    <w:rsid w:val="002652E3"/>
    <w:rsid w:val="002745F9"/>
    <w:rsid w:val="002756D5"/>
    <w:rsid w:val="002775F3"/>
    <w:rsid w:val="00290EDD"/>
    <w:rsid w:val="00291B10"/>
    <w:rsid w:val="00293A60"/>
    <w:rsid w:val="002965BB"/>
    <w:rsid w:val="002A272F"/>
    <w:rsid w:val="002A38AB"/>
    <w:rsid w:val="002A6B07"/>
    <w:rsid w:val="002B3FEB"/>
    <w:rsid w:val="002B4A24"/>
    <w:rsid w:val="002B5A14"/>
    <w:rsid w:val="002D3D6F"/>
    <w:rsid w:val="002D448A"/>
    <w:rsid w:val="002D57B9"/>
    <w:rsid w:val="002D6DBB"/>
    <w:rsid w:val="002D76EF"/>
    <w:rsid w:val="002E3891"/>
    <w:rsid w:val="002F0E63"/>
    <w:rsid w:val="002F13FE"/>
    <w:rsid w:val="002F2DD1"/>
    <w:rsid w:val="002F3B82"/>
    <w:rsid w:val="002F40C2"/>
    <w:rsid w:val="002F4BCB"/>
    <w:rsid w:val="002F6A6D"/>
    <w:rsid w:val="003108E5"/>
    <w:rsid w:val="00322485"/>
    <w:rsid w:val="00323253"/>
    <w:rsid w:val="003234F7"/>
    <w:rsid w:val="00330002"/>
    <w:rsid w:val="00334030"/>
    <w:rsid w:val="00335230"/>
    <w:rsid w:val="003367BA"/>
    <w:rsid w:val="00336F6D"/>
    <w:rsid w:val="00342A9E"/>
    <w:rsid w:val="00342D92"/>
    <w:rsid w:val="003479CF"/>
    <w:rsid w:val="00347A15"/>
    <w:rsid w:val="0035359C"/>
    <w:rsid w:val="00353930"/>
    <w:rsid w:val="00364C39"/>
    <w:rsid w:val="003678A5"/>
    <w:rsid w:val="00373E7C"/>
    <w:rsid w:val="003763E1"/>
    <w:rsid w:val="00384095"/>
    <w:rsid w:val="00385977"/>
    <w:rsid w:val="003907BC"/>
    <w:rsid w:val="003937E4"/>
    <w:rsid w:val="00393B2E"/>
    <w:rsid w:val="0039735E"/>
    <w:rsid w:val="003A1E2B"/>
    <w:rsid w:val="003A2EB8"/>
    <w:rsid w:val="003A3CE1"/>
    <w:rsid w:val="003D4637"/>
    <w:rsid w:val="003D77CC"/>
    <w:rsid w:val="003E0ECD"/>
    <w:rsid w:val="003E43A4"/>
    <w:rsid w:val="003F0673"/>
    <w:rsid w:val="003F1EB7"/>
    <w:rsid w:val="003F24BC"/>
    <w:rsid w:val="003F26F8"/>
    <w:rsid w:val="004018EE"/>
    <w:rsid w:val="00401E95"/>
    <w:rsid w:val="004023D7"/>
    <w:rsid w:val="00403500"/>
    <w:rsid w:val="004058D2"/>
    <w:rsid w:val="00412040"/>
    <w:rsid w:val="00425681"/>
    <w:rsid w:val="004329A0"/>
    <w:rsid w:val="0043554B"/>
    <w:rsid w:val="00444400"/>
    <w:rsid w:val="004460BB"/>
    <w:rsid w:val="0044767D"/>
    <w:rsid w:val="00447AE1"/>
    <w:rsid w:val="004521EC"/>
    <w:rsid w:val="004546F3"/>
    <w:rsid w:val="0046225A"/>
    <w:rsid w:val="00466DAE"/>
    <w:rsid w:val="00466E56"/>
    <w:rsid w:val="0047248F"/>
    <w:rsid w:val="004739AD"/>
    <w:rsid w:val="00485599"/>
    <w:rsid w:val="00486027"/>
    <w:rsid w:val="00493D71"/>
    <w:rsid w:val="00493F09"/>
    <w:rsid w:val="00495ADD"/>
    <w:rsid w:val="004A4AEA"/>
    <w:rsid w:val="004B340C"/>
    <w:rsid w:val="004B3B23"/>
    <w:rsid w:val="004B4925"/>
    <w:rsid w:val="004C29F9"/>
    <w:rsid w:val="004D036D"/>
    <w:rsid w:val="004D331E"/>
    <w:rsid w:val="004D4426"/>
    <w:rsid w:val="004D7B56"/>
    <w:rsid w:val="004E54FA"/>
    <w:rsid w:val="004F1B52"/>
    <w:rsid w:val="004F2CA9"/>
    <w:rsid w:val="004F60E6"/>
    <w:rsid w:val="00500D93"/>
    <w:rsid w:val="00502BD4"/>
    <w:rsid w:val="0050607E"/>
    <w:rsid w:val="00510633"/>
    <w:rsid w:val="00512EDE"/>
    <w:rsid w:val="005142CD"/>
    <w:rsid w:val="00515D65"/>
    <w:rsid w:val="005160D1"/>
    <w:rsid w:val="00521003"/>
    <w:rsid w:val="0052434B"/>
    <w:rsid w:val="005316AD"/>
    <w:rsid w:val="00533EE0"/>
    <w:rsid w:val="005375B6"/>
    <w:rsid w:val="005400A9"/>
    <w:rsid w:val="005400B0"/>
    <w:rsid w:val="00540229"/>
    <w:rsid w:val="00542988"/>
    <w:rsid w:val="005433A8"/>
    <w:rsid w:val="00544B58"/>
    <w:rsid w:val="00545B48"/>
    <w:rsid w:val="00545F85"/>
    <w:rsid w:val="005558F1"/>
    <w:rsid w:val="00555AB3"/>
    <w:rsid w:val="00555DCE"/>
    <w:rsid w:val="005676FF"/>
    <w:rsid w:val="00571CF5"/>
    <w:rsid w:val="0057259C"/>
    <w:rsid w:val="005740B8"/>
    <w:rsid w:val="00580B9D"/>
    <w:rsid w:val="00583539"/>
    <w:rsid w:val="00584266"/>
    <w:rsid w:val="005860E7"/>
    <w:rsid w:val="00591EBE"/>
    <w:rsid w:val="005934B7"/>
    <w:rsid w:val="00594F23"/>
    <w:rsid w:val="00594FAC"/>
    <w:rsid w:val="005A7058"/>
    <w:rsid w:val="005A7893"/>
    <w:rsid w:val="005B7AB4"/>
    <w:rsid w:val="005C297B"/>
    <w:rsid w:val="005C6505"/>
    <w:rsid w:val="005D007C"/>
    <w:rsid w:val="005D219C"/>
    <w:rsid w:val="005D556B"/>
    <w:rsid w:val="005D7B48"/>
    <w:rsid w:val="005E1B3B"/>
    <w:rsid w:val="005E7718"/>
    <w:rsid w:val="005F0430"/>
    <w:rsid w:val="005F078F"/>
    <w:rsid w:val="005F2032"/>
    <w:rsid w:val="005F3114"/>
    <w:rsid w:val="005F5989"/>
    <w:rsid w:val="0060055B"/>
    <w:rsid w:val="00601994"/>
    <w:rsid w:val="0060327C"/>
    <w:rsid w:val="00603E7E"/>
    <w:rsid w:val="00606C9A"/>
    <w:rsid w:val="00607416"/>
    <w:rsid w:val="00610192"/>
    <w:rsid w:val="00625C8A"/>
    <w:rsid w:val="006338A9"/>
    <w:rsid w:val="00640080"/>
    <w:rsid w:val="00644571"/>
    <w:rsid w:val="00644F65"/>
    <w:rsid w:val="0064563A"/>
    <w:rsid w:val="00650585"/>
    <w:rsid w:val="006531A2"/>
    <w:rsid w:val="006538BE"/>
    <w:rsid w:val="00661F92"/>
    <w:rsid w:val="00662DD0"/>
    <w:rsid w:val="00665177"/>
    <w:rsid w:val="006672B2"/>
    <w:rsid w:val="00667D33"/>
    <w:rsid w:val="006712BA"/>
    <w:rsid w:val="00673850"/>
    <w:rsid w:val="0067467A"/>
    <w:rsid w:val="00684390"/>
    <w:rsid w:val="006847DF"/>
    <w:rsid w:val="00686988"/>
    <w:rsid w:val="00690188"/>
    <w:rsid w:val="00692F5B"/>
    <w:rsid w:val="00693671"/>
    <w:rsid w:val="00694FFF"/>
    <w:rsid w:val="006B1A34"/>
    <w:rsid w:val="006B4F09"/>
    <w:rsid w:val="006B62DC"/>
    <w:rsid w:val="006B6930"/>
    <w:rsid w:val="006B70CD"/>
    <w:rsid w:val="006B7D69"/>
    <w:rsid w:val="006D059D"/>
    <w:rsid w:val="006D12A7"/>
    <w:rsid w:val="006D6505"/>
    <w:rsid w:val="006E0376"/>
    <w:rsid w:val="006E2D65"/>
    <w:rsid w:val="006E60DB"/>
    <w:rsid w:val="006F5EB2"/>
    <w:rsid w:val="006F7512"/>
    <w:rsid w:val="006F7595"/>
    <w:rsid w:val="006F7645"/>
    <w:rsid w:val="00700389"/>
    <w:rsid w:val="007012AA"/>
    <w:rsid w:val="00704D02"/>
    <w:rsid w:val="00707F06"/>
    <w:rsid w:val="00715F53"/>
    <w:rsid w:val="00716BD6"/>
    <w:rsid w:val="007204AA"/>
    <w:rsid w:val="00727517"/>
    <w:rsid w:val="007339A6"/>
    <w:rsid w:val="00734322"/>
    <w:rsid w:val="007367E9"/>
    <w:rsid w:val="00737699"/>
    <w:rsid w:val="00741014"/>
    <w:rsid w:val="007470E0"/>
    <w:rsid w:val="00761476"/>
    <w:rsid w:val="00763027"/>
    <w:rsid w:val="00764511"/>
    <w:rsid w:val="00764B68"/>
    <w:rsid w:val="00764BA6"/>
    <w:rsid w:val="0076625D"/>
    <w:rsid w:val="00766B31"/>
    <w:rsid w:val="0077062E"/>
    <w:rsid w:val="00773498"/>
    <w:rsid w:val="00790933"/>
    <w:rsid w:val="00792282"/>
    <w:rsid w:val="00792F59"/>
    <w:rsid w:val="00797155"/>
    <w:rsid w:val="007A2913"/>
    <w:rsid w:val="007A3B2D"/>
    <w:rsid w:val="007A7585"/>
    <w:rsid w:val="007B2060"/>
    <w:rsid w:val="007B21AD"/>
    <w:rsid w:val="007B47CF"/>
    <w:rsid w:val="007C637B"/>
    <w:rsid w:val="007D4A9E"/>
    <w:rsid w:val="0080047E"/>
    <w:rsid w:val="00801E37"/>
    <w:rsid w:val="00803853"/>
    <w:rsid w:val="00803AC9"/>
    <w:rsid w:val="008223B6"/>
    <w:rsid w:val="00831B0E"/>
    <w:rsid w:val="0083625E"/>
    <w:rsid w:val="00836EA1"/>
    <w:rsid w:val="00846802"/>
    <w:rsid w:val="00856732"/>
    <w:rsid w:val="0085776F"/>
    <w:rsid w:val="00863CDF"/>
    <w:rsid w:val="00874144"/>
    <w:rsid w:val="00875760"/>
    <w:rsid w:val="008841B4"/>
    <w:rsid w:val="0089000A"/>
    <w:rsid w:val="00893E0D"/>
    <w:rsid w:val="008A35ED"/>
    <w:rsid w:val="008A69C5"/>
    <w:rsid w:val="008A7747"/>
    <w:rsid w:val="008B289F"/>
    <w:rsid w:val="008C48E1"/>
    <w:rsid w:val="008C5006"/>
    <w:rsid w:val="008C6388"/>
    <w:rsid w:val="008D03BB"/>
    <w:rsid w:val="008D1691"/>
    <w:rsid w:val="008D28FF"/>
    <w:rsid w:val="008D4401"/>
    <w:rsid w:val="008E0037"/>
    <w:rsid w:val="008E31FB"/>
    <w:rsid w:val="008E4048"/>
    <w:rsid w:val="008F0D9A"/>
    <w:rsid w:val="008F2617"/>
    <w:rsid w:val="008F537D"/>
    <w:rsid w:val="008F7625"/>
    <w:rsid w:val="00903277"/>
    <w:rsid w:val="00904329"/>
    <w:rsid w:val="00906EE1"/>
    <w:rsid w:val="0090731E"/>
    <w:rsid w:val="00910DD2"/>
    <w:rsid w:val="00915550"/>
    <w:rsid w:val="00917311"/>
    <w:rsid w:val="00921681"/>
    <w:rsid w:val="0092549F"/>
    <w:rsid w:val="0092636C"/>
    <w:rsid w:val="00927F8D"/>
    <w:rsid w:val="0093293D"/>
    <w:rsid w:val="00945290"/>
    <w:rsid w:val="0094649D"/>
    <w:rsid w:val="00946FFF"/>
    <w:rsid w:val="00951F2E"/>
    <w:rsid w:val="00952FF2"/>
    <w:rsid w:val="0095350C"/>
    <w:rsid w:val="00965777"/>
    <w:rsid w:val="00972082"/>
    <w:rsid w:val="009734D6"/>
    <w:rsid w:val="00977EC9"/>
    <w:rsid w:val="0098080E"/>
    <w:rsid w:val="00980935"/>
    <w:rsid w:val="009859B1"/>
    <w:rsid w:val="00986FC5"/>
    <w:rsid w:val="00987A24"/>
    <w:rsid w:val="00990442"/>
    <w:rsid w:val="00994749"/>
    <w:rsid w:val="00997C4E"/>
    <w:rsid w:val="009A057E"/>
    <w:rsid w:val="009A1A9F"/>
    <w:rsid w:val="009A5F37"/>
    <w:rsid w:val="009B589C"/>
    <w:rsid w:val="009B6C8D"/>
    <w:rsid w:val="009C3610"/>
    <w:rsid w:val="009C3F89"/>
    <w:rsid w:val="009D2F17"/>
    <w:rsid w:val="009D7FE8"/>
    <w:rsid w:val="009E209C"/>
    <w:rsid w:val="009E3FEB"/>
    <w:rsid w:val="009E4452"/>
    <w:rsid w:val="009F0F26"/>
    <w:rsid w:val="009F1A7A"/>
    <w:rsid w:val="009F29F2"/>
    <w:rsid w:val="009F4CBC"/>
    <w:rsid w:val="009F7A05"/>
    <w:rsid w:val="009F7AA2"/>
    <w:rsid w:val="00A017CC"/>
    <w:rsid w:val="00A02408"/>
    <w:rsid w:val="00A02DD8"/>
    <w:rsid w:val="00A02FDA"/>
    <w:rsid w:val="00A05DB7"/>
    <w:rsid w:val="00A07532"/>
    <w:rsid w:val="00A127A2"/>
    <w:rsid w:val="00A168B8"/>
    <w:rsid w:val="00A30D64"/>
    <w:rsid w:val="00A30D7D"/>
    <w:rsid w:val="00A31E8C"/>
    <w:rsid w:val="00A3560D"/>
    <w:rsid w:val="00A37AE3"/>
    <w:rsid w:val="00A42377"/>
    <w:rsid w:val="00A61480"/>
    <w:rsid w:val="00A6171F"/>
    <w:rsid w:val="00A73281"/>
    <w:rsid w:val="00A76DC1"/>
    <w:rsid w:val="00A77FB0"/>
    <w:rsid w:val="00A84B28"/>
    <w:rsid w:val="00A8725C"/>
    <w:rsid w:val="00A9200C"/>
    <w:rsid w:val="00A95E03"/>
    <w:rsid w:val="00A96DDA"/>
    <w:rsid w:val="00AA0A6B"/>
    <w:rsid w:val="00AA0BC1"/>
    <w:rsid w:val="00AA2AD7"/>
    <w:rsid w:val="00AB0011"/>
    <w:rsid w:val="00AB0321"/>
    <w:rsid w:val="00AB5D16"/>
    <w:rsid w:val="00AB5FCA"/>
    <w:rsid w:val="00AC1BDB"/>
    <w:rsid w:val="00AC6650"/>
    <w:rsid w:val="00AC6E89"/>
    <w:rsid w:val="00AC6F10"/>
    <w:rsid w:val="00AD04FB"/>
    <w:rsid w:val="00AD1BD1"/>
    <w:rsid w:val="00AE095A"/>
    <w:rsid w:val="00AE7130"/>
    <w:rsid w:val="00AF0949"/>
    <w:rsid w:val="00AF5825"/>
    <w:rsid w:val="00AF6F37"/>
    <w:rsid w:val="00B00E95"/>
    <w:rsid w:val="00B01E16"/>
    <w:rsid w:val="00B0274F"/>
    <w:rsid w:val="00B12FC3"/>
    <w:rsid w:val="00B137D2"/>
    <w:rsid w:val="00B13B20"/>
    <w:rsid w:val="00B16D83"/>
    <w:rsid w:val="00B214E5"/>
    <w:rsid w:val="00B21893"/>
    <w:rsid w:val="00B23E9B"/>
    <w:rsid w:val="00B27E91"/>
    <w:rsid w:val="00B304A1"/>
    <w:rsid w:val="00B3740D"/>
    <w:rsid w:val="00B472ED"/>
    <w:rsid w:val="00B52899"/>
    <w:rsid w:val="00B57C69"/>
    <w:rsid w:val="00B74256"/>
    <w:rsid w:val="00B74BAB"/>
    <w:rsid w:val="00B7578B"/>
    <w:rsid w:val="00B76AC0"/>
    <w:rsid w:val="00B9165C"/>
    <w:rsid w:val="00B9473B"/>
    <w:rsid w:val="00B95A52"/>
    <w:rsid w:val="00B97E6B"/>
    <w:rsid w:val="00BA0104"/>
    <w:rsid w:val="00BA022B"/>
    <w:rsid w:val="00BA6114"/>
    <w:rsid w:val="00BB33B9"/>
    <w:rsid w:val="00BB4BB8"/>
    <w:rsid w:val="00BC0ED1"/>
    <w:rsid w:val="00BC2BD5"/>
    <w:rsid w:val="00BC32EC"/>
    <w:rsid w:val="00BD24BE"/>
    <w:rsid w:val="00BD6449"/>
    <w:rsid w:val="00BE3624"/>
    <w:rsid w:val="00BE644A"/>
    <w:rsid w:val="00BE670D"/>
    <w:rsid w:val="00BF3EAF"/>
    <w:rsid w:val="00BF46AA"/>
    <w:rsid w:val="00C01EFA"/>
    <w:rsid w:val="00C02AD1"/>
    <w:rsid w:val="00C13390"/>
    <w:rsid w:val="00C13E1C"/>
    <w:rsid w:val="00C2135D"/>
    <w:rsid w:val="00C2385D"/>
    <w:rsid w:val="00C27695"/>
    <w:rsid w:val="00C31BB0"/>
    <w:rsid w:val="00C334D6"/>
    <w:rsid w:val="00C34095"/>
    <w:rsid w:val="00C36A9D"/>
    <w:rsid w:val="00C37299"/>
    <w:rsid w:val="00C37D78"/>
    <w:rsid w:val="00C4099C"/>
    <w:rsid w:val="00C423DB"/>
    <w:rsid w:val="00C47F82"/>
    <w:rsid w:val="00C53112"/>
    <w:rsid w:val="00C62A57"/>
    <w:rsid w:val="00C62CFC"/>
    <w:rsid w:val="00C653B4"/>
    <w:rsid w:val="00C73FCB"/>
    <w:rsid w:val="00C75B1A"/>
    <w:rsid w:val="00C75D2F"/>
    <w:rsid w:val="00C76403"/>
    <w:rsid w:val="00C8667D"/>
    <w:rsid w:val="00C93B3E"/>
    <w:rsid w:val="00CA0266"/>
    <w:rsid w:val="00CB0DBB"/>
    <w:rsid w:val="00CB461D"/>
    <w:rsid w:val="00CB611F"/>
    <w:rsid w:val="00CB6272"/>
    <w:rsid w:val="00CC01D3"/>
    <w:rsid w:val="00CC6CF4"/>
    <w:rsid w:val="00CC7401"/>
    <w:rsid w:val="00CD0D01"/>
    <w:rsid w:val="00CD3832"/>
    <w:rsid w:val="00CD727B"/>
    <w:rsid w:val="00CE52F4"/>
    <w:rsid w:val="00CE54D4"/>
    <w:rsid w:val="00CF6E86"/>
    <w:rsid w:val="00D015A8"/>
    <w:rsid w:val="00D104A6"/>
    <w:rsid w:val="00D17B94"/>
    <w:rsid w:val="00D20214"/>
    <w:rsid w:val="00D258FF"/>
    <w:rsid w:val="00D43CAC"/>
    <w:rsid w:val="00D44659"/>
    <w:rsid w:val="00D514CB"/>
    <w:rsid w:val="00D62DFC"/>
    <w:rsid w:val="00D72F8C"/>
    <w:rsid w:val="00D73F8A"/>
    <w:rsid w:val="00D74A7D"/>
    <w:rsid w:val="00D768A9"/>
    <w:rsid w:val="00D76D7C"/>
    <w:rsid w:val="00D836F6"/>
    <w:rsid w:val="00D844BF"/>
    <w:rsid w:val="00D84E98"/>
    <w:rsid w:val="00D90D76"/>
    <w:rsid w:val="00D93789"/>
    <w:rsid w:val="00DA0705"/>
    <w:rsid w:val="00DA4D1E"/>
    <w:rsid w:val="00DA5ECA"/>
    <w:rsid w:val="00DB03BD"/>
    <w:rsid w:val="00DB2F2B"/>
    <w:rsid w:val="00DB3D9D"/>
    <w:rsid w:val="00DB5A5E"/>
    <w:rsid w:val="00DC0FE1"/>
    <w:rsid w:val="00DC1F52"/>
    <w:rsid w:val="00DC38FA"/>
    <w:rsid w:val="00DC66F0"/>
    <w:rsid w:val="00DD370C"/>
    <w:rsid w:val="00DF2425"/>
    <w:rsid w:val="00DF3659"/>
    <w:rsid w:val="00DF5D33"/>
    <w:rsid w:val="00E00266"/>
    <w:rsid w:val="00E16BDB"/>
    <w:rsid w:val="00E20638"/>
    <w:rsid w:val="00E247B2"/>
    <w:rsid w:val="00E24C00"/>
    <w:rsid w:val="00E33DC9"/>
    <w:rsid w:val="00E3430C"/>
    <w:rsid w:val="00E35FD7"/>
    <w:rsid w:val="00E436F8"/>
    <w:rsid w:val="00E47687"/>
    <w:rsid w:val="00E50B46"/>
    <w:rsid w:val="00E53EBB"/>
    <w:rsid w:val="00E86349"/>
    <w:rsid w:val="00E87302"/>
    <w:rsid w:val="00E87FD7"/>
    <w:rsid w:val="00E92304"/>
    <w:rsid w:val="00E95107"/>
    <w:rsid w:val="00EA34EE"/>
    <w:rsid w:val="00EA6130"/>
    <w:rsid w:val="00EB1A04"/>
    <w:rsid w:val="00EB2A21"/>
    <w:rsid w:val="00EB6BEA"/>
    <w:rsid w:val="00EB7C05"/>
    <w:rsid w:val="00EB7FE6"/>
    <w:rsid w:val="00EC0D3D"/>
    <w:rsid w:val="00EC0E35"/>
    <w:rsid w:val="00EC1AFA"/>
    <w:rsid w:val="00EC52A4"/>
    <w:rsid w:val="00ED00B3"/>
    <w:rsid w:val="00ED376B"/>
    <w:rsid w:val="00ED3E98"/>
    <w:rsid w:val="00ED6322"/>
    <w:rsid w:val="00EE1B49"/>
    <w:rsid w:val="00EE380E"/>
    <w:rsid w:val="00EE4A0B"/>
    <w:rsid w:val="00EE70CE"/>
    <w:rsid w:val="00EF05D1"/>
    <w:rsid w:val="00EF14F7"/>
    <w:rsid w:val="00EF39E3"/>
    <w:rsid w:val="00EF575A"/>
    <w:rsid w:val="00EF6167"/>
    <w:rsid w:val="00F040EE"/>
    <w:rsid w:val="00F07FC8"/>
    <w:rsid w:val="00F10BFA"/>
    <w:rsid w:val="00F1322F"/>
    <w:rsid w:val="00F146AA"/>
    <w:rsid w:val="00F224BE"/>
    <w:rsid w:val="00F34E8A"/>
    <w:rsid w:val="00F35EF9"/>
    <w:rsid w:val="00F40D0B"/>
    <w:rsid w:val="00F45D97"/>
    <w:rsid w:val="00F47726"/>
    <w:rsid w:val="00F53CE8"/>
    <w:rsid w:val="00F61030"/>
    <w:rsid w:val="00F67029"/>
    <w:rsid w:val="00F7017A"/>
    <w:rsid w:val="00F74F84"/>
    <w:rsid w:val="00F90F7B"/>
    <w:rsid w:val="00F91764"/>
    <w:rsid w:val="00F94156"/>
    <w:rsid w:val="00F960F1"/>
    <w:rsid w:val="00F97CDF"/>
    <w:rsid w:val="00FA07E1"/>
    <w:rsid w:val="00FA0B24"/>
    <w:rsid w:val="00FA7C05"/>
    <w:rsid w:val="00FB1ED3"/>
    <w:rsid w:val="00FB5CFB"/>
    <w:rsid w:val="00FC0C42"/>
    <w:rsid w:val="00FC26F2"/>
    <w:rsid w:val="00FC3FEA"/>
    <w:rsid w:val="00FC644E"/>
    <w:rsid w:val="00FD0CFF"/>
    <w:rsid w:val="00FD25E0"/>
    <w:rsid w:val="00FD48AC"/>
    <w:rsid w:val="00FD59C5"/>
    <w:rsid w:val="00FE2D74"/>
    <w:rsid w:val="00FE35DB"/>
    <w:rsid w:val="00FE3C5E"/>
    <w:rsid w:val="00FF26C4"/>
    <w:rsid w:val="00FF7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B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gulnara</dc:creator>
  <cp:lastModifiedBy>Наталья</cp:lastModifiedBy>
  <cp:revision>2</cp:revision>
  <dcterms:created xsi:type="dcterms:W3CDTF">2016-06-02T04:45:00Z</dcterms:created>
  <dcterms:modified xsi:type="dcterms:W3CDTF">2016-06-02T08:28:00Z</dcterms:modified>
</cp:coreProperties>
</file>